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24D6" w:rsidRPr="0013663E" w:rsidRDefault="00D30E08" w:rsidP="004C24D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Филиал Муниципального бюджетного дошкольного образовательного учреждения </w:t>
      </w:r>
      <w:proofErr w:type="spell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Аюский</w:t>
      </w:r>
      <w:proofErr w:type="spell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детский сад «</w:t>
      </w:r>
      <w:proofErr w:type="spell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Милэшкэй</w:t>
      </w:r>
      <w:proofErr w:type="spell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»- </w:t>
      </w:r>
      <w:proofErr w:type="spell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Ямаковский</w:t>
      </w:r>
      <w:proofErr w:type="spell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детский сад «Салават </w:t>
      </w:r>
      <w:proofErr w:type="spell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купере</w:t>
      </w:r>
      <w:proofErr w:type="spell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</w:t>
      </w:r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Мензелинского</w:t>
      </w:r>
      <w:proofErr w:type="spellEnd"/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</w:t>
      </w: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ки Татарстан функционирует с </w:t>
      </w:r>
      <w:proofErr w:type="gram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1993 </w:t>
      </w:r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года</w:t>
      </w:r>
      <w:proofErr w:type="gramEnd"/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находится по адресу: 423715, Республика Татарстан, </w:t>
      </w:r>
      <w:proofErr w:type="spellStart"/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Мензелинский</w:t>
      </w:r>
      <w:proofErr w:type="spell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район, </w:t>
      </w:r>
      <w:proofErr w:type="spell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дер.Ямаково</w:t>
      </w:r>
      <w:proofErr w:type="spellEnd"/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ул.</w:t>
      </w: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Ф.Галиева</w:t>
      </w:r>
      <w:proofErr w:type="spell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д.14А. </w:t>
      </w:r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 МБДОУ функционирует одна разновозрастная группа,</w:t>
      </w: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рассчитанная на 11</w:t>
      </w:r>
      <w:r w:rsidR="00AD2CC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="00AD2CC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мест.</w:t>
      </w:r>
      <w:bookmarkStart w:id="0" w:name="_GoBack"/>
      <w:bookmarkEnd w:id="0"/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Режим</w:t>
      </w:r>
      <w:proofErr w:type="gramEnd"/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работы  – шестидневный, 9-часовой. Учредителем МБДОУ является Исполнительный комитет </w:t>
      </w:r>
      <w:proofErr w:type="spellStart"/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Мензелинского</w:t>
      </w:r>
      <w:proofErr w:type="spellEnd"/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РТ.</w:t>
      </w:r>
    </w:p>
    <w:p w:rsidR="006844CA" w:rsidRPr="0013663E" w:rsidRDefault="0077457A" w:rsidP="004C24D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Закреплено имущество на праве оперативного управления за Муниципальным бюджетным дошкольным образовательным учреждением </w:t>
      </w:r>
      <w:proofErr w:type="spell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Аюский</w:t>
      </w:r>
      <w:proofErr w:type="spell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детский сад «</w:t>
      </w:r>
      <w:proofErr w:type="spell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Милэшкэй</w:t>
      </w:r>
      <w:proofErr w:type="spell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 </w:t>
      </w:r>
      <w:proofErr w:type="spell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Мензелинского</w:t>
      </w:r>
      <w:proofErr w:type="spell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РТ.</w:t>
      </w:r>
      <w:r w:rsidR="004C176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Площадь здания  передано </w:t>
      </w: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Аюский</w:t>
      </w:r>
      <w:proofErr w:type="spell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детский сад «</w:t>
      </w:r>
      <w:proofErr w:type="spell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Милэшкэй</w:t>
      </w:r>
      <w:proofErr w:type="spell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 </w:t>
      </w:r>
      <w:r w:rsidR="006844CA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на </w:t>
      </w:r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основа</w:t>
      </w:r>
      <w:r w:rsidR="004C176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нии  распоряжения руководителя И</w:t>
      </w:r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сполнительного комитета </w:t>
      </w:r>
      <w:proofErr w:type="spellStart"/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Мензелинско</w:t>
      </w: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го</w:t>
      </w:r>
      <w:proofErr w:type="spell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РТ №329</w:t>
      </w:r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от 23.10.2020г. и составляет 182,3</w:t>
      </w:r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кв.м</w:t>
      </w:r>
      <w:proofErr w:type="spellEnd"/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., </w:t>
      </w:r>
      <w:r w:rsidR="004C24D6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использования его в дошкольных образовательных целях. </w:t>
      </w:r>
    </w:p>
    <w:p w:rsidR="006844CA" w:rsidRPr="0013663E" w:rsidRDefault="004C24D6" w:rsidP="006844C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Земельный </w:t>
      </w:r>
      <w:proofErr w:type="gram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участок </w:t>
      </w:r>
      <w:r w:rsidR="006844CA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2387</w:t>
      </w:r>
      <w:proofErr w:type="gramEnd"/>
      <w:r w:rsidR="006844CA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844CA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кв.м</w:t>
      </w:r>
      <w:proofErr w:type="spell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предоставлен </w:t>
      </w:r>
      <w:r w:rsidR="006844CA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МБДОУ </w:t>
      </w:r>
      <w:proofErr w:type="spellStart"/>
      <w:r w:rsidR="006844CA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Аюский</w:t>
      </w:r>
      <w:proofErr w:type="spellEnd"/>
      <w:r w:rsidR="006844CA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 «</w:t>
      </w:r>
      <w:proofErr w:type="spellStart"/>
      <w:r w:rsidR="006844CA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Милэшкэй</w:t>
      </w:r>
      <w:proofErr w:type="spellEnd"/>
      <w:r w:rsidR="006844CA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4C24D6" w:rsidRPr="0013663E" w:rsidRDefault="004C24D6" w:rsidP="006844C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постоянное (бессрочное) </w:t>
      </w:r>
      <w:proofErr w:type="gram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пользование</w:t>
      </w:r>
      <w:r w:rsidR="006844CA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на</w:t>
      </w:r>
      <w:proofErr w:type="gramEnd"/>
      <w:r w:rsidR="006844CA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основании постановления №1202 от 10.12.2020 </w:t>
      </w:r>
      <w:proofErr w:type="spellStart"/>
      <w:r w:rsidR="006844CA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г.,кадастровым</w:t>
      </w:r>
      <w:proofErr w:type="spellEnd"/>
      <w:r w:rsidR="006844CA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3663E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номером 16:28:060201:10,с разрешенным использованием «под </w:t>
      </w:r>
      <w:proofErr w:type="spellStart"/>
      <w:r w:rsidR="0013663E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школу,детсад,ФАП»расположенный</w:t>
      </w:r>
      <w:proofErr w:type="spellEnd"/>
      <w:r w:rsidR="0013663E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адресу </w:t>
      </w:r>
      <w:proofErr w:type="spellStart"/>
      <w:r w:rsidR="0013663E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РТ,Мензелинский</w:t>
      </w:r>
      <w:proofErr w:type="spellEnd"/>
      <w:r w:rsidR="0013663E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муниципальный район, </w:t>
      </w:r>
      <w:proofErr w:type="spellStart"/>
      <w:r w:rsidR="0013663E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Кадряковское</w:t>
      </w:r>
      <w:proofErr w:type="spellEnd"/>
      <w:r w:rsidR="0013663E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сельское </w:t>
      </w: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3663E"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поселение,дер.Ямаково,ул.Ф.Галиева,д.14А.</w:t>
      </w:r>
    </w:p>
    <w:p w:rsidR="0013663E" w:rsidRPr="00AD2CC6" w:rsidRDefault="0013663E" w:rsidP="006844C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Детский сад функционирует на основе </w:t>
      </w:r>
      <w:proofErr w:type="spellStart"/>
      <w:proofErr w:type="gram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Устава,утвержден</w:t>
      </w:r>
      <w:proofErr w:type="spellEnd"/>
      <w:proofErr w:type="gram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Постановлением </w:t>
      </w:r>
      <w:proofErr w:type="spellStart"/>
      <w:r w:rsidRPr="00AD2CC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Испольнительного</w:t>
      </w:r>
      <w:proofErr w:type="spellEnd"/>
      <w:r w:rsidRPr="00AD2C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комитета </w:t>
      </w:r>
      <w:proofErr w:type="spellStart"/>
      <w:r w:rsidRPr="00AD2CC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AD2C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 </w:t>
      </w:r>
      <w:r w:rsidR="00AD2CC6" w:rsidRPr="00AD2CC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C24D6" w:rsidRPr="0013663E" w:rsidRDefault="004C24D6" w:rsidP="004C24D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Строительство на территории не осуществляется.</w:t>
      </w:r>
    </w:p>
    <w:p w:rsidR="004C24D6" w:rsidRPr="0013663E" w:rsidRDefault="004C24D6" w:rsidP="004C24D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Методический кабинет МБДОУ оснащен справочной и методической литературой  для реализации всех направлений развития детей в соответствии с  основной образовательной программой, </w:t>
      </w:r>
      <w:proofErr w:type="spell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медиатекой</w:t>
      </w:r>
      <w:proofErr w:type="spell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аудиокассетами,  СД-дисками, электронными образовательными ресурсами. средствами наглядности, дидактические и раздаточные материалы, укомплектованные папки по темам и т.д. Так же имеются в наличии необходимые технические и информационно-коммуникативные средства обучения: ноутбук, магнитофоны,  проектор, экран, выход в интернет,  функционирует официальный сайт детского сада и имеется электронная почта: 2869000003@</w:t>
      </w:r>
      <w:proofErr w:type="spellStart"/>
      <w:r w:rsidR="00932107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edu</w:t>
      </w:r>
      <w:proofErr w:type="spellEnd"/>
      <w:r w:rsidR="00932107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spell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tatar</w:t>
      </w:r>
      <w:proofErr w:type="spell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spell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ru</w:t>
      </w:r>
      <w:proofErr w:type="spellEnd"/>
      <w:r w:rsid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  </w:t>
      </w: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Весь материал расположен в доступном для детей месте. Оборудование и мебель размещены рационально, целесообразно с учетом возраста.</w:t>
      </w:r>
    </w:p>
    <w:p w:rsidR="004C24D6" w:rsidRPr="0013663E" w:rsidRDefault="004C24D6" w:rsidP="00932107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 w:rsidRPr="0013663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   МБДОУ    имеет  Заключение о соответствии объекта защиты обязательным требованиям пож</w:t>
      </w:r>
      <w:r w:rsidR="00932107" w:rsidRPr="0013663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арной безопасности от </w:t>
      </w:r>
      <w:r w:rsidR="0013663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25.07.2019</w:t>
      </w:r>
      <w:r w:rsidRPr="0013663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г.      Имеется Санитарно-эпидемиологическое заключение </w:t>
      </w:r>
      <w:r w:rsidR="0013663E">
        <w:rPr>
          <w:rFonts w:ascii="Times New Roman" w:hAnsi="Times New Roman" w:cs="Times New Roman"/>
          <w:sz w:val="24"/>
          <w:szCs w:val="24"/>
        </w:rPr>
        <w:t>№16.30.24.</w:t>
      </w:r>
      <w:proofErr w:type="gramStart"/>
      <w:r w:rsidR="0013663E">
        <w:rPr>
          <w:rFonts w:ascii="Times New Roman" w:hAnsi="Times New Roman" w:cs="Times New Roman"/>
          <w:sz w:val="24"/>
          <w:szCs w:val="24"/>
        </w:rPr>
        <w:t>000.М.</w:t>
      </w:r>
      <w:proofErr w:type="gramEnd"/>
      <w:r w:rsidR="0013663E">
        <w:rPr>
          <w:rFonts w:ascii="Times New Roman" w:hAnsi="Times New Roman" w:cs="Times New Roman"/>
          <w:sz w:val="24"/>
          <w:szCs w:val="24"/>
        </w:rPr>
        <w:t>0000247</w:t>
      </w:r>
      <w:r w:rsidR="004F31F2">
        <w:rPr>
          <w:rFonts w:ascii="Times New Roman" w:hAnsi="Times New Roman" w:cs="Times New Roman"/>
          <w:sz w:val="24"/>
          <w:szCs w:val="24"/>
        </w:rPr>
        <w:t>.07.19</w:t>
      </w:r>
      <w:r w:rsidR="00932107" w:rsidRPr="0013663E">
        <w:rPr>
          <w:rFonts w:ascii="Times New Roman" w:hAnsi="Times New Roman" w:cs="Times New Roman"/>
          <w:sz w:val="24"/>
          <w:szCs w:val="24"/>
        </w:rPr>
        <w:t xml:space="preserve"> </w:t>
      </w:r>
      <w:r w:rsidR="004F31F2">
        <w:rPr>
          <w:rFonts w:ascii="Times New Roman" w:hAnsi="Times New Roman" w:cs="Times New Roman"/>
          <w:sz w:val="24"/>
          <w:szCs w:val="24"/>
        </w:rPr>
        <w:t>от  09.07.2019</w:t>
      </w:r>
      <w:r w:rsidR="00932107" w:rsidRPr="0013663E">
        <w:rPr>
          <w:rFonts w:ascii="Times New Roman" w:hAnsi="Times New Roman" w:cs="Times New Roman"/>
          <w:sz w:val="24"/>
          <w:szCs w:val="24"/>
        </w:rPr>
        <w:t xml:space="preserve"> года  </w:t>
      </w:r>
      <w:r w:rsidRPr="0013663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., выданное Территориальным отделом Управления Федеральной службы по надзору в сфере защиты прав потребителей и благополучия человека по РТ в г.</w:t>
      </w:r>
      <w:r w:rsidR="00932107" w:rsidRPr="0013663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13663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Набережные Челны.</w:t>
      </w:r>
    </w:p>
    <w:p w:rsidR="004C24D6" w:rsidRPr="0013663E" w:rsidRDefault="004C24D6" w:rsidP="004C24D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Согласно нормам пожарной безопасности помещения детского сада оснащены: датчиками автоматической пожарной сигнализации, срабатывающими на задымление и повышение температуры; кнопками включения пожарной сигнализации. Име</w:t>
      </w:r>
      <w:r w:rsidR="00932107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ются </w:t>
      </w:r>
      <w:r w:rsidR="004F31F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="00932107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огнетушителя</w:t>
      </w: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 Оформлены уголки безопасности для детей и информация для родителей в приемной. Воспитатель проводит как </w:t>
      </w:r>
      <w:proofErr w:type="gram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беседы</w:t>
      </w:r>
      <w:proofErr w:type="gram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так и занятия с детьми на тему пожарной безопасности в детском саду и дома, проходят выставки рисунков. 1 раз в квартал по приказу заведующей  проводятся тренировочные  занятия по правилам эвакуации в случае возникновения пожара.</w:t>
      </w:r>
    </w:p>
    <w:p w:rsidR="004C24D6" w:rsidRPr="0013663E" w:rsidRDefault="004C24D6" w:rsidP="004C24D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Современная жизнь доказала необходимость обеспечения безопасной жизнедеятельности взрослых и детей. Поэтому в нашем учреждении ведется плановая работа по антитеррористической защищенности и пожарной безопасности, которая строится на основании соблюдения требований основных законодательных актов.  В детском саду разработан паспорт безопасности (антитеррористической защищенности), согласованный начальником ОВД МВД РФ по РТ по </w:t>
      </w:r>
      <w:proofErr w:type="spell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Мензелинскому</w:t>
      </w:r>
      <w:proofErr w:type="spell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району </w:t>
      </w:r>
      <w:proofErr w:type="gram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  начальником</w:t>
      </w:r>
      <w:proofErr w:type="gram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службы УФСБ РФ по РТ в г.</w:t>
      </w:r>
      <w:r w:rsidR="00932107"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Наб.Челны</w:t>
      </w:r>
      <w:proofErr w:type="spell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4C24D6" w:rsidRPr="0013663E" w:rsidRDefault="004C24D6" w:rsidP="004C24D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 Приказом заведующего введен контрольно-пропускной режим, входные двери закрываются на замок.</w:t>
      </w:r>
    </w:p>
    <w:p w:rsidR="004C24D6" w:rsidRPr="0013663E" w:rsidRDefault="004C24D6" w:rsidP="004C24D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Кнопка тревожной сигна</w:t>
      </w:r>
      <w:r w:rsidR="004F31F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лизации находится в здании детского сада</w:t>
      </w: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  видеонаблюдение в здании не имеется.</w:t>
      </w:r>
    </w:p>
    <w:p w:rsidR="004C24D6" w:rsidRPr="0013663E" w:rsidRDefault="004C24D6" w:rsidP="004C24D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детском саду уделяется большое внимание охране и укреплению здоровья детей. Проводятся зарядка, закаливание, профилактика заболеваемости, прогулка на свежем воздухе, дни здоровья. В штате МБДОУ медсестры нет, поэтому медицинское обслужив</w:t>
      </w:r>
      <w:r w:rsidR="004F31F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ание возложено на фельдшера </w:t>
      </w:r>
      <w:proofErr w:type="spellStart"/>
      <w:r w:rsidR="004F31F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Ямаковского</w:t>
      </w:r>
      <w:proofErr w:type="spellEnd"/>
      <w:r w:rsidR="004F31F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ФАП</w:t>
      </w: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Ежедневный утренний прием дошкольников проводит воспитатель, который задает родителям вопросы о состоянии здоровья детей, по показаниям осматривает зев, кожу и измеряет температуру тела ребенка. Фельдшер  контролирует санитарно-эпидемический режим в детском саду, следит за соблюдением режима дня и режима двигательной активности, питанием детей.  Кроме того готовит  детей к врачебным осмотрам и сама участвует в них, проводит взвешивание, антропометрические измерения детей, осуществляет профилактические прививки, проводит «Родительский всеобуч» по здоровью. В коридоре МБДОУ имеется сменный стенд для родителей с полезной информацией о сохранении и укреплении здоровья детей.</w:t>
      </w:r>
    </w:p>
    <w:p w:rsidR="004C24D6" w:rsidRPr="0013663E" w:rsidRDefault="004C24D6" w:rsidP="004C24D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Детский сад укомплектован кадрами согласно штатному расписанию. Количество всех </w:t>
      </w:r>
      <w:proofErr w:type="gram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работников  –</w:t>
      </w:r>
      <w:proofErr w:type="gram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4 , </w:t>
      </w:r>
      <w:proofErr w:type="spellStart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воспитательно</w:t>
      </w:r>
      <w:proofErr w:type="spellEnd"/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-образовательный процесс в осуществляют 2 педагога, оба имеют первую квалификационную категорию и вспомогательный персонал – помощник воспитателя, повар. Все сотрудники  имеют справки об отсутствии судимости, медицинские книжки с заключениями и справки от врача психиатра.</w:t>
      </w:r>
    </w:p>
    <w:p w:rsidR="004C24D6" w:rsidRPr="0013663E" w:rsidRDefault="004C24D6" w:rsidP="004C24D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66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График работы МБДОУ: с 7 до 16 часов</w:t>
      </w:r>
    </w:p>
    <w:p w:rsidR="00C27E14" w:rsidRPr="0013663E" w:rsidRDefault="00C27E14">
      <w:pPr>
        <w:rPr>
          <w:rFonts w:ascii="Times New Roman" w:hAnsi="Times New Roman" w:cs="Times New Roman"/>
          <w:sz w:val="24"/>
          <w:szCs w:val="24"/>
        </w:rPr>
      </w:pPr>
    </w:p>
    <w:sectPr w:rsidR="00C27E14" w:rsidRPr="001366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4D6"/>
    <w:rsid w:val="0013663E"/>
    <w:rsid w:val="004C1763"/>
    <w:rsid w:val="004C24D6"/>
    <w:rsid w:val="004F31F2"/>
    <w:rsid w:val="006844CA"/>
    <w:rsid w:val="00690938"/>
    <w:rsid w:val="0077457A"/>
    <w:rsid w:val="00932107"/>
    <w:rsid w:val="00AD2CC6"/>
    <w:rsid w:val="00C27E14"/>
    <w:rsid w:val="00D30E08"/>
    <w:rsid w:val="00FE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E1397"/>
  <w15:docId w15:val="{82328C1C-7EC2-498F-8206-394AA3F01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C24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C24D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4C24D6"/>
  </w:style>
  <w:style w:type="paragraph" w:styleId="a3">
    <w:name w:val="Normal (Web)"/>
    <w:basedOn w:val="a"/>
    <w:uiPriority w:val="99"/>
    <w:semiHidden/>
    <w:unhideWhenUsed/>
    <w:rsid w:val="004C24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sonormal0">
    <w:name w:val="msonormal"/>
    <w:basedOn w:val="a0"/>
    <w:rsid w:val="004C24D6"/>
  </w:style>
  <w:style w:type="paragraph" w:customStyle="1" w:styleId="ConsPlusNormal">
    <w:name w:val="ConsPlusNormal"/>
    <w:uiPriority w:val="99"/>
    <w:rsid w:val="0093210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470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802</Words>
  <Characters>4573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Пользователь</cp:lastModifiedBy>
  <cp:revision>8</cp:revision>
  <dcterms:created xsi:type="dcterms:W3CDTF">2016-10-12T05:01:00Z</dcterms:created>
  <dcterms:modified xsi:type="dcterms:W3CDTF">2021-03-10T08:46:00Z</dcterms:modified>
</cp:coreProperties>
</file>